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B4E" w:rsidRDefault="005F7B4E" w:rsidP="005F7B4E">
      <w:pPr>
        <w:jc w:val="center"/>
        <w:rPr>
          <w:lang w:val="ru-RU"/>
        </w:rPr>
      </w:pPr>
    </w:p>
    <w:p w:rsidR="005F7B4E" w:rsidRDefault="005F7B4E">
      <w:pPr>
        <w:jc w:val="center"/>
        <w:rPr>
          <w:rFonts w:ascii="GHEA Grapalat" w:hAnsi="GHEA Grapalat" w:cs="GHEA Grapalat"/>
          <w:sz w:val="16"/>
          <w:szCs w:val="16"/>
          <w:lang w:val="hy-AM"/>
        </w:rPr>
      </w:pPr>
      <w:bookmarkStart w:id="0" w:name="_GoBack"/>
      <w:bookmarkEnd w:id="0"/>
    </w:p>
    <w:p w:rsidR="008F7E4A" w:rsidRDefault="005E14ED">
      <w:pPr>
        <w:jc w:val="center"/>
        <w:rPr>
          <w:rFonts w:ascii="GHEA Grapalat" w:hAnsi="GHEA Grapalat" w:cs="GHEA Grapalat"/>
          <w:sz w:val="16"/>
          <w:szCs w:val="16"/>
          <w:lang w:val="hy-AM"/>
        </w:rPr>
      </w:pPr>
      <w:r>
        <w:rPr>
          <w:rFonts w:ascii="GHEA Grapalat" w:hAnsi="GHEA Grapalat" w:cs="GHEA Grapalat"/>
          <w:sz w:val="16"/>
          <w:szCs w:val="16"/>
          <w:lang w:val="hy-AM"/>
        </w:rPr>
        <w:t>ТЕХНИЧЕСКИЕ ХАРАКТЕРИСТИКИ - ГРАФИК ЗАКУПКИ</w:t>
      </w:r>
    </w:p>
    <w:p w:rsidR="008F7E4A" w:rsidRDefault="005E14ED">
      <w:pPr>
        <w:jc w:val="center"/>
        <w:rPr>
          <w:rFonts w:ascii="GHEA Grapalat" w:hAnsi="GHEA Grapalat" w:cs="GHEA Grapalat"/>
          <w:sz w:val="16"/>
          <w:szCs w:val="16"/>
          <w:lang w:val="pt-BR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tbl>
      <w:tblPr>
        <w:tblW w:w="14791" w:type="dxa"/>
        <w:jc w:val="center"/>
        <w:tblLayout w:type="fixed"/>
        <w:tblLook w:val="0000" w:firstRow="0" w:lastRow="0" w:firstColumn="0" w:lastColumn="0" w:noHBand="0" w:noVBand="0"/>
      </w:tblPr>
      <w:tblGrid>
        <w:gridCol w:w="4224"/>
        <w:gridCol w:w="10567"/>
      </w:tblGrid>
      <w:tr w:rsidR="008F7E4A" w:rsidRPr="00924B01" w:rsidTr="005F7B4E">
        <w:trPr>
          <w:trHeight w:val="202"/>
          <w:jc w:val="center"/>
        </w:trPr>
        <w:tc>
          <w:tcPr>
            <w:tcW w:w="42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F7E4A" w:rsidRDefault="008F7E4A">
            <w:pPr>
              <w:snapToGrid w:val="0"/>
              <w:jc w:val="center"/>
              <w:rPr>
                <w:rFonts w:ascii="GHEA Grapalat" w:hAnsi="GHEA Grapalat" w:cs="GHEA Grapalat"/>
                <w:sz w:val="16"/>
                <w:szCs w:val="16"/>
                <w:lang w:val="pt-BR"/>
              </w:rPr>
            </w:pPr>
          </w:p>
        </w:tc>
        <w:tc>
          <w:tcPr>
            <w:tcW w:w="1056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F7E4A" w:rsidRDefault="008F7E4A">
            <w:pPr>
              <w:snapToGrid w:val="0"/>
              <w:jc w:val="center"/>
              <w:rPr>
                <w:rFonts w:ascii="GHEA Grapalat" w:hAnsi="GHEA Grapalat" w:cs="GHEA Grapalat"/>
                <w:sz w:val="16"/>
                <w:szCs w:val="16"/>
                <w:lang w:val="pt-BR"/>
              </w:rPr>
            </w:pPr>
          </w:p>
        </w:tc>
      </w:tr>
      <w:tr w:rsidR="008F7E4A" w:rsidRPr="00543858" w:rsidTr="005F7B4E">
        <w:trPr>
          <w:trHeight w:val="2705"/>
          <w:jc w:val="center"/>
        </w:trPr>
        <w:tc>
          <w:tcPr>
            <w:tcW w:w="4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E4A" w:rsidRDefault="005E14ED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ru-RU"/>
              </w:rPr>
              <w:t>Скамейки</w:t>
            </w:r>
          </w:p>
        </w:tc>
        <w:tc>
          <w:tcPr>
            <w:tcW w:w="10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Технические характеристики скамеек</w:t>
            </w:r>
          </w:p>
          <w:p w:rsidR="008F7E4A" w:rsidRPr="005E14ED" w:rsidRDefault="005E14ED">
            <w:pPr>
              <w:spacing w:after="160" w:line="256" w:lineRule="auto"/>
              <w:rPr>
                <w:lang w:val="ru-RU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Скамья должна иметь длину 190 см, общую высоту 95 см, высоту спинки 53 см, ширину сиденья 47 см.</w:t>
            </w:r>
          </w:p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Каркас основания сиденья и спинки должен быть изготовлен из квадратной трубы размером 4Х4 см, толщина стенок не менее 2 мм, сиденье должно быть из древесины кедра. Поместите деревянные детали на перила.</w:t>
            </w:r>
          </w:p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Деревянные четверки следует покрыть специальным масло- и водостойким лаком, а металлические трубы – антикоррозийной краской.</w:t>
            </w:r>
          </w:p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Обязательно наличие символа города Масис на спинке и по бокам сиденья, который должен быть вырезан лазером на металлическом листе. Толщина металлического листа должна быть не менее 2 мм.</w:t>
            </w:r>
          </w:p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Перед началом работы обсудите с заказчиком вопросы, связанные с цветом скамейки и другими деталями.</w:t>
            </w:r>
          </w:p>
          <w:p w:rsidR="008F7E4A" w:rsidRPr="005E14ED" w:rsidRDefault="005E14ED">
            <w:pPr>
              <w:spacing w:after="160" w:line="256" w:lineRule="auto"/>
              <w:rPr>
                <w:lang w:val="ru-RU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Ниже приведен эскиз продукта, который необходимо приобрести.</w:t>
            </w:r>
          </w:p>
          <w:p w:rsidR="005F7B4E" w:rsidRDefault="005F7B4E" w:rsidP="005F7B4E">
            <w:pPr>
              <w:rPr>
                <w:rFonts w:ascii="GHEA Grapalat" w:hAnsi="GHEA Grapalat" w:cs="GHEA Grapalat"/>
                <w:sz w:val="16"/>
                <w:szCs w:val="16"/>
                <w:lang w:val="pt-BR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pt-BR"/>
              </w:rPr>
              <w:t>Продукт, включая все материалы и детали, использованные для его изготовления, должен быть новым и неиспользованным.</w:t>
            </w:r>
          </w:p>
          <w:p w:rsidR="008F7E4A" w:rsidRPr="005F7B4E" w:rsidRDefault="008F7E4A">
            <w:pPr>
              <w:jc w:val="center"/>
              <w:rPr>
                <w:rFonts w:ascii="GHEA Grapalat" w:eastAsia="Calibri" w:hAnsi="GHEA Grapalat" w:cs="GHEA Grapalat"/>
                <w:sz w:val="16"/>
                <w:szCs w:val="16"/>
                <w:lang w:val="pt-BR"/>
              </w:rPr>
            </w:pPr>
          </w:p>
        </w:tc>
      </w:tr>
    </w:tbl>
    <w:p w:rsidR="008F7E4A" w:rsidRDefault="008F7E4A">
      <w:pPr>
        <w:jc w:val="center"/>
        <w:rPr>
          <w:rFonts w:ascii="GHEA Grapalat" w:hAnsi="GHEA Grapalat" w:cs="GHEA Grapalat"/>
          <w:sz w:val="16"/>
          <w:szCs w:val="16"/>
          <w:lang w:val="pt-BR"/>
        </w:rPr>
      </w:pPr>
    </w:p>
    <w:p w:rsidR="008F7E4A" w:rsidRDefault="008F7E4A" w:rsidP="005F7B4E">
      <w:pPr>
        <w:rPr>
          <w:rFonts w:ascii="GHEA Grapalat" w:hAnsi="GHEA Grapalat" w:cs="GHEA Grapalat"/>
          <w:sz w:val="16"/>
          <w:szCs w:val="16"/>
          <w:lang w:val="pt-BR"/>
        </w:rPr>
      </w:pPr>
    </w:p>
    <w:p w:rsidR="008F7E4A" w:rsidRDefault="008F7E4A">
      <w:pPr>
        <w:jc w:val="center"/>
        <w:rPr>
          <w:rFonts w:ascii="GHEA Grapalat" w:hAnsi="GHEA Grapalat" w:cs="GHEA Grapalat"/>
          <w:sz w:val="16"/>
          <w:szCs w:val="16"/>
          <w:lang w:val="pt-BR"/>
        </w:rPr>
      </w:pPr>
    </w:p>
    <w:p w:rsidR="008F7E4A" w:rsidRDefault="005E14ED">
      <w:pPr>
        <w:tabs>
          <w:tab w:val="left" w:pos="5460"/>
        </w:tabs>
      </w:pPr>
      <w:r>
        <w:rPr>
          <w:rFonts w:ascii="GHEA Grapalat" w:hAnsi="GHEA Grapalat" w:cs="GHEA Grapalat"/>
          <w:sz w:val="16"/>
          <w:szCs w:val="16"/>
          <w:lang w:val="pt-BR"/>
        </w:rPr>
        <w:lastRenderedPageBreak/>
        <w:tab/>
      </w:r>
      <w:r>
        <w:rPr>
          <w:rFonts w:ascii="GHEA Grapalat" w:hAnsi="GHEA Grapalat" w:cs="GHEA Grapalat"/>
          <w:noProof/>
          <w:sz w:val="16"/>
          <w:szCs w:val="16"/>
          <w:lang w:val="ru-RU" w:eastAsia="ru-RU"/>
        </w:rPr>
        <w:drawing>
          <wp:inline distT="0" distB="0" distL="0" distR="0">
            <wp:extent cx="4236720" cy="6584950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2" t="-1" r="-2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658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7E4A">
      <w:pgSz w:w="16838" w:h="11906" w:orient="landscape"/>
      <w:pgMar w:top="662" w:right="533" w:bottom="851" w:left="720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01"/>
    <w:family w:val="roman"/>
    <w:pitch w:val="variable"/>
  </w:font>
  <w:font w:name="Noto Serif CJK SC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Baltica;Times New Roman">
    <w:panose1 w:val="00000000000000000000"/>
    <w:charset w:val="00"/>
    <w:family w:val="roman"/>
    <w:notTrueType/>
    <w:pitch w:val="default"/>
  </w:font>
  <w:font w:name="Arial AMU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88966D2"/>
    <w:multiLevelType w:val="multilevel"/>
    <w:tmpl w:val="90D4AE7E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7E4A"/>
    <w:rsid w:val="00543858"/>
    <w:rsid w:val="005E14ED"/>
    <w:rsid w:val="005F7B4E"/>
    <w:rsid w:val="008F7E4A"/>
    <w:rsid w:val="00924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A920C7F-B597-4DB6-8532-6CBBDB26B8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Noto Serif CJK SC" w:hAnsi="Liberation Serif" w:cs="Lohit Devanagari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bidi="ar-SA"/>
    </w:rPr>
  </w:style>
  <w:style w:type="paragraph" w:styleId="1">
    <w:name w:val="heading 1"/>
    <w:basedOn w:val="a"/>
    <w:next w:val="a"/>
    <w:qFormat/>
    <w:pPr>
      <w:keepNext/>
      <w:numPr>
        <w:numId w:val="1"/>
      </w:numPr>
      <w:jc w:val="center"/>
      <w:outlineLvl w:val="0"/>
    </w:pPr>
    <w:rPr>
      <w:rFonts w:ascii="Arial Armenian" w:hAnsi="Arial Armenian" w:cs="Arial Armenian"/>
      <w:sz w:val="28"/>
      <w:szCs w:val="20"/>
    </w:rPr>
  </w:style>
  <w:style w:type="paragraph" w:styleId="2">
    <w:name w:val="heading 2"/>
    <w:basedOn w:val="a"/>
    <w:next w:val="a"/>
    <w:qFormat/>
    <w:pPr>
      <w:keepNext/>
      <w:numPr>
        <w:ilvl w:val="1"/>
        <w:numId w:val="1"/>
      </w:numPr>
      <w:jc w:val="both"/>
      <w:outlineLvl w:val="1"/>
    </w:pPr>
    <w:rPr>
      <w:rFonts w:ascii="Arial LatArm" w:hAnsi="Arial LatArm" w:cs="Arial LatArm"/>
      <w:b/>
      <w:color w:val="0000FF"/>
      <w:sz w:val="20"/>
      <w:szCs w:val="20"/>
    </w:rPr>
  </w:style>
  <w:style w:type="paragraph" w:styleId="3">
    <w:name w:val="heading 3"/>
    <w:basedOn w:val="a"/>
    <w:next w:val="a"/>
    <w:qFormat/>
    <w:pPr>
      <w:keepNext/>
      <w:numPr>
        <w:ilvl w:val="2"/>
        <w:numId w:val="1"/>
      </w:numPr>
      <w:spacing w:line="360" w:lineRule="auto"/>
      <w:jc w:val="center"/>
      <w:outlineLvl w:val="2"/>
    </w:pPr>
    <w:rPr>
      <w:rFonts w:ascii="Arial LatArm" w:hAnsi="Arial LatArm" w:cs="Arial LatArm"/>
      <w:i/>
      <w:sz w:val="20"/>
      <w:szCs w:val="20"/>
      <w:lang w:val="en-AU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outlineLvl w:val="3"/>
    </w:pPr>
    <w:rPr>
      <w:rFonts w:ascii="Arial LatArm" w:hAnsi="Arial LatArm" w:cs="Arial LatArm"/>
      <w:i/>
      <w:sz w:val="18"/>
      <w:szCs w:val="20"/>
    </w:rPr>
  </w:style>
  <w:style w:type="paragraph" w:styleId="5">
    <w:name w:val="heading 5"/>
    <w:basedOn w:val="a"/>
    <w:next w:val="a"/>
    <w:qFormat/>
    <w:pPr>
      <w:keepNext/>
      <w:numPr>
        <w:ilvl w:val="4"/>
        <w:numId w:val="1"/>
      </w:numPr>
      <w:jc w:val="center"/>
      <w:outlineLvl w:val="4"/>
    </w:pPr>
    <w:rPr>
      <w:rFonts w:ascii="Arial LatArm" w:hAnsi="Arial LatArm" w:cs="Arial LatArm"/>
      <w:b/>
      <w:sz w:val="26"/>
      <w:szCs w:val="20"/>
    </w:rPr>
  </w:style>
  <w:style w:type="paragraph" w:styleId="6">
    <w:name w:val="heading 6"/>
    <w:basedOn w:val="a"/>
    <w:next w:val="a"/>
    <w:qFormat/>
    <w:pPr>
      <w:keepNext/>
      <w:numPr>
        <w:ilvl w:val="5"/>
        <w:numId w:val="1"/>
      </w:numPr>
      <w:outlineLvl w:val="5"/>
    </w:pPr>
    <w:rPr>
      <w:rFonts w:ascii="Arial LatArm" w:hAnsi="Arial LatArm" w:cs="Arial LatArm"/>
      <w:b/>
      <w:color w:val="000000"/>
      <w:sz w:val="22"/>
      <w:szCs w:val="20"/>
    </w:rPr>
  </w:style>
  <w:style w:type="paragraph" w:styleId="7">
    <w:name w:val="heading 7"/>
    <w:basedOn w:val="a"/>
    <w:next w:val="a"/>
    <w:qFormat/>
    <w:pPr>
      <w:keepNext/>
      <w:numPr>
        <w:ilvl w:val="6"/>
        <w:numId w:val="1"/>
      </w:numPr>
      <w:ind w:left="-66"/>
      <w:jc w:val="center"/>
      <w:outlineLvl w:val="6"/>
    </w:pPr>
    <w:rPr>
      <w:rFonts w:ascii="Times Armenian" w:hAnsi="Times Armenian" w:cs="Times Armenian"/>
      <w:b/>
      <w:sz w:val="20"/>
      <w:szCs w:val="20"/>
      <w:lang w:val="hy-AM"/>
    </w:rPr>
  </w:style>
  <w:style w:type="paragraph" w:styleId="8">
    <w:name w:val="heading 8"/>
    <w:basedOn w:val="a"/>
    <w:next w:val="a"/>
    <w:qFormat/>
    <w:pPr>
      <w:keepNext/>
      <w:numPr>
        <w:ilvl w:val="7"/>
        <w:numId w:val="1"/>
      </w:numPr>
      <w:outlineLvl w:val="7"/>
    </w:pPr>
    <w:rPr>
      <w:rFonts w:ascii="Times Armenian" w:hAnsi="Times Armenian" w:cs="Times Armenian"/>
      <w:i/>
      <w:sz w:val="20"/>
      <w:szCs w:val="20"/>
      <w:lang w:val="nl-NL"/>
    </w:rPr>
  </w:style>
  <w:style w:type="paragraph" w:styleId="9">
    <w:name w:val="heading 9"/>
    <w:basedOn w:val="a"/>
    <w:next w:val="a"/>
    <w:qFormat/>
    <w:pPr>
      <w:keepNext/>
      <w:numPr>
        <w:ilvl w:val="8"/>
        <w:numId w:val="1"/>
      </w:numPr>
      <w:jc w:val="center"/>
      <w:outlineLvl w:val="8"/>
    </w:pPr>
    <w:rPr>
      <w:rFonts w:ascii="Times Armenian" w:hAnsi="Times Armenian" w:cs="Times Armenian"/>
      <w:b/>
      <w:color w:val="000000"/>
      <w:sz w:val="22"/>
      <w:szCs w:val="20"/>
      <w:lang w:val="pt-B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u w:val="none"/>
    </w:rPr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2z1">
    <w:name w:val="WW8Num2z1"/>
    <w:qFormat/>
    <w:rPr>
      <w:rFonts w:ascii="Courier New" w:hAnsi="Courier New" w:cs="Courier New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3z0">
    <w:name w:val="WW8Num3z0"/>
    <w:qFormat/>
    <w:rPr>
      <w:rFonts w:ascii="Symbol" w:hAnsi="Symbol" w:cs="Symbol"/>
    </w:rPr>
  </w:style>
  <w:style w:type="character" w:customStyle="1" w:styleId="WW8Num3z1">
    <w:name w:val="WW8Num3z1"/>
    <w:qFormat/>
    <w:rPr>
      <w:rFonts w:ascii="Courier New" w:hAnsi="Courier New" w:cs="Courier New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  <w:rPr>
      <w:rFonts w:ascii="Symbol" w:hAnsi="Symbol" w:cs="Symbol"/>
    </w:rPr>
  </w:style>
  <w:style w:type="character" w:customStyle="1" w:styleId="WW8Num4z1">
    <w:name w:val="WW8Num4z1"/>
    <w:qFormat/>
    <w:rPr>
      <w:rFonts w:ascii="Courier New" w:hAnsi="Courier New" w:cs="Courier New"/>
    </w:rPr>
  </w:style>
  <w:style w:type="character" w:customStyle="1" w:styleId="WW8Num4z2">
    <w:name w:val="WW8Num4z2"/>
    <w:qFormat/>
    <w:rPr>
      <w:rFonts w:ascii="Wingdings" w:hAnsi="Wingdings" w:cs="Wingdings"/>
    </w:rPr>
  </w:style>
  <w:style w:type="character" w:customStyle="1" w:styleId="WW8Num5z0">
    <w:name w:val="WW8Num5z0"/>
    <w:qFormat/>
    <w:rPr>
      <w:rFonts w:ascii="GHEA Grapalat" w:hAnsi="GHEA Grapalat" w:cs="Sylfaen"/>
      <w:i/>
    </w:rPr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8z0">
    <w:name w:val="WW8Num8z0"/>
    <w:qFormat/>
    <w:rPr>
      <w:rFonts w:ascii="GHEA Grapalat" w:eastAsia="Times New Roman" w:hAnsi="GHEA Grapalat" w:cs="Times New Roman"/>
      <w:sz w:val="20"/>
    </w:rPr>
  </w:style>
  <w:style w:type="character" w:customStyle="1" w:styleId="WW8Num8z1">
    <w:name w:val="WW8Num8z1"/>
    <w:qFormat/>
    <w:rPr>
      <w:rFonts w:ascii="Courier New" w:hAnsi="Courier New" w:cs="Courier New"/>
    </w:rPr>
  </w:style>
  <w:style w:type="character" w:customStyle="1" w:styleId="WW8Num8z2">
    <w:name w:val="WW8Num8z2"/>
    <w:qFormat/>
    <w:rPr>
      <w:rFonts w:ascii="Wingdings" w:hAnsi="Wingdings" w:cs="Wingdings"/>
    </w:rPr>
  </w:style>
  <w:style w:type="character" w:customStyle="1" w:styleId="WW8Num8z3">
    <w:name w:val="WW8Num8z3"/>
    <w:qFormat/>
    <w:rPr>
      <w:rFonts w:ascii="Symbol" w:hAnsi="Symbol" w:cs="Symbol"/>
    </w:rPr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</w:style>
  <w:style w:type="character" w:customStyle="1" w:styleId="WW8Num11z0">
    <w:name w:val="WW8Num11z0"/>
    <w:qFormat/>
    <w:rPr>
      <w:rFonts w:cs="Times New Roman"/>
      <w:i/>
      <w:sz w:val="20"/>
    </w:rPr>
  </w:style>
  <w:style w:type="character" w:customStyle="1" w:styleId="WW8Num11z1">
    <w:name w:val="WW8Num11z1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  <w:rPr>
      <w:rFonts w:ascii="Symbol" w:hAnsi="Symbol" w:cs="Symbol"/>
    </w:rPr>
  </w:style>
  <w:style w:type="character" w:customStyle="1" w:styleId="WW8Num12z1">
    <w:name w:val="WW8Num12z1"/>
    <w:qFormat/>
    <w:rPr>
      <w:rFonts w:ascii="Courier New" w:hAnsi="Courier New" w:cs="Courier New"/>
    </w:rPr>
  </w:style>
  <w:style w:type="character" w:customStyle="1" w:styleId="WW8Num12z2">
    <w:name w:val="WW8Num12z2"/>
    <w:qFormat/>
    <w:rPr>
      <w:rFonts w:ascii="Wingdings" w:hAnsi="Wingdings" w:cs="Wingdings"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4z1">
    <w:name w:val="WW8Num14z1"/>
    <w:qFormat/>
  </w:style>
  <w:style w:type="character" w:customStyle="1" w:styleId="WW8Num14z2">
    <w:name w:val="WW8Num14z2"/>
    <w:qFormat/>
  </w:style>
  <w:style w:type="character" w:customStyle="1" w:styleId="WW8Num14z3">
    <w:name w:val="WW8Num14z3"/>
    <w:qFormat/>
  </w:style>
  <w:style w:type="character" w:customStyle="1" w:styleId="WW8Num14z4">
    <w:name w:val="WW8Num14z4"/>
    <w:qFormat/>
  </w:style>
  <w:style w:type="character" w:customStyle="1" w:styleId="WW8Num14z5">
    <w:name w:val="WW8Num14z5"/>
    <w:qFormat/>
  </w:style>
  <w:style w:type="character" w:customStyle="1" w:styleId="WW8Num14z6">
    <w:name w:val="WW8Num14z6"/>
    <w:qFormat/>
  </w:style>
  <w:style w:type="character" w:customStyle="1" w:styleId="WW8Num14z7">
    <w:name w:val="WW8Num14z7"/>
    <w:qFormat/>
  </w:style>
  <w:style w:type="character" w:customStyle="1" w:styleId="WW8Num14z8">
    <w:name w:val="WW8Num14z8"/>
    <w:qFormat/>
  </w:style>
  <w:style w:type="character" w:customStyle="1" w:styleId="WW8Num15z0">
    <w:name w:val="WW8Num15z0"/>
    <w:qFormat/>
    <w:rPr>
      <w:i w:val="0"/>
      <w:sz w:val="24"/>
      <w:szCs w:val="24"/>
    </w:rPr>
  </w:style>
  <w:style w:type="character" w:customStyle="1" w:styleId="WW8Num15z1">
    <w:name w:val="WW8Num15z1"/>
    <w:qFormat/>
  </w:style>
  <w:style w:type="character" w:customStyle="1" w:styleId="WW8Num15z2">
    <w:name w:val="WW8Num15z2"/>
    <w:qFormat/>
  </w:style>
  <w:style w:type="character" w:customStyle="1" w:styleId="WW8Num15z3">
    <w:name w:val="WW8Num15z3"/>
    <w:qFormat/>
  </w:style>
  <w:style w:type="character" w:customStyle="1" w:styleId="WW8Num15z4">
    <w:name w:val="WW8Num15z4"/>
    <w:qFormat/>
  </w:style>
  <w:style w:type="character" w:customStyle="1" w:styleId="WW8Num15z5">
    <w:name w:val="WW8Num15z5"/>
    <w:qFormat/>
  </w:style>
  <w:style w:type="character" w:customStyle="1" w:styleId="WW8Num15z6">
    <w:name w:val="WW8Num15z6"/>
    <w:qFormat/>
  </w:style>
  <w:style w:type="character" w:customStyle="1" w:styleId="WW8Num15z7">
    <w:name w:val="WW8Num15z7"/>
    <w:qFormat/>
  </w:style>
  <w:style w:type="character" w:customStyle="1" w:styleId="WW8Num15z8">
    <w:name w:val="WW8Num15z8"/>
    <w:qFormat/>
  </w:style>
  <w:style w:type="character" w:customStyle="1" w:styleId="WW8Num16z0">
    <w:name w:val="WW8Num16z0"/>
    <w:qFormat/>
    <w:rPr>
      <w:b w:val="0"/>
      <w:sz w:val="24"/>
      <w:szCs w:val="24"/>
    </w:rPr>
  </w:style>
  <w:style w:type="character" w:customStyle="1" w:styleId="WW8Num16z1">
    <w:name w:val="WW8Num16z1"/>
    <w:qFormat/>
    <w:rPr>
      <w:rFonts w:cs="Arial"/>
      <w:b w:val="0"/>
      <w:sz w:val="24"/>
    </w:rPr>
  </w:style>
  <w:style w:type="character" w:customStyle="1" w:styleId="WW8Num17z0">
    <w:name w:val="WW8Num17z0"/>
    <w:qFormat/>
  </w:style>
  <w:style w:type="character" w:customStyle="1" w:styleId="WW8Num17z1">
    <w:name w:val="WW8Num17z1"/>
    <w:qFormat/>
  </w:style>
  <w:style w:type="character" w:customStyle="1" w:styleId="WW8Num17z2">
    <w:name w:val="WW8Num17z2"/>
    <w:qFormat/>
  </w:style>
  <w:style w:type="character" w:customStyle="1" w:styleId="WW8Num17z3">
    <w:name w:val="WW8Num17z3"/>
    <w:qFormat/>
  </w:style>
  <w:style w:type="character" w:customStyle="1" w:styleId="WW8Num17z4">
    <w:name w:val="WW8Num17z4"/>
    <w:qFormat/>
  </w:style>
  <w:style w:type="character" w:customStyle="1" w:styleId="WW8Num17z5">
    <w:name w:val="WW8Num17z5"/>
    <w:qFormat/>
  </w:style>
  <w:style w:type="character" w:customStyle="1" w:styleId="WW8Num17z6">
    <w:name w:val="WW8Num17z6"/>
    <w:qFormat/>
  </w:style>
  <w:style w:type="character" w:customStyle="1" w:styleId="WW8Num17z7">
    <w:name w:val="WW8Num17z7"/>
    <w:qFormat/>
  </w:style>
  <w:style w:type="character" w:customStyle="1" w:styleId="WW8Num17z8">
    <w:name w:val="WW8Num17z8"/>
    <w:qFormat/>
  </w:style>
  <w:style w:type="character" w:customStyle="1" w:styleId="WW8Num18z0">
    <w:name w:val="WW8Num18z0"/>
    <w:qFormat/>
    <w:rPr>
      <w:rFonts w:ascii="Symbol" w:hAnsi="Symbol" w:cs="Symbol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cs="Times New Roman"/>
      <w:i/>
      <w:sz w:val="20"/>
    </w:rPr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ascii="Symbol" w:hAnsi="Symbol" w:cs="Symbol"/>
    </w:rPr>
  </w:style>
  <w:style w:type="character" w:customStyle="1" w:styleId="WW8Num22z1">
    <w:name w:val="WW8Num22z1"/>
    <w:qFormat/>
    <w:rPr>
      <w:rFonts w:ascii="Courier New" w:hAnsi="Courier New" w:cs="Courier New"/>
    </w:rPr>
  </w:style>
  <w:style w:type="character" w:customStyle="1" w:styleId="WW8Num22z2">
    <w:name w:val="WW8Num22z2"/>
    <w:qFormat/>
    <w:rPr>
      <w:rFonts w:ascii="Wingdings" w:hAnsi="Wingdings" w:cs="Wingdings"/>
    </w:rPr>
  </w:style>
  <w:style w:type="character" w:customStyle="1" w:styleId="WW8Num23z0">
    <w:name w:val="WW8Num23z0"/>
    <w:qFormat/>
    <w:rPr>
      <w:rFonts w:cs="Arial"/>
      <w:b w:val="0"/>
      <w:sz w:val="24"/>
    </w:rPr>
  </w:style>
  <w:style w:type="character" w:customStyle="1" w:styleId="WW8Num23z1">
    <w:name w:val="WW8Num23z1"/>
    <w:qFormat/>
  </w:style>
  <w:style w:type="character" w:customStyle="1" w:styleId="WW8Num23z2">
    <w:name w:val="WW8Num23z2"/>
    <w:qFormat/>
  </w:style>
  <w:style w:type="character" w:customStyle="1" w:styleId="WW8Num23z3">
    <w:name w:val="WW8Num23z3"/>
    <w:qFormat/>
  </w:style>
  <w:style w:type="character" w:customStyle="1" w:styleId="WW8Num23z4">
    <w:name w:val="WW8Num23z4"/>
    <w:qFormat/>
  </w:style>
  <w:style w:type="character" w:customStyle="1" w:styleId="WW8Num23z5">
    <w:name w:val="WW8Num23z5"/>
    <w:qFormat/>
  </w:style>
  <w:style w:type="character" w:customStyle="1" w:styleId="WW8Num23z6">
    <w:name w:val="WW8Num23z6"/>
    <w:qFormat/>
  </w:style>
  <w:style w:type="character" w:customStyle="1" w:styleId="WW8Num23z7">
    <w:name w:val="WW8Num23z7"/>
    <w:qFormat/>
  </w:style>
  <w:style w:type="character" w:customStyle="1" w:styleId="WW8Num23z8">
    <w:name w:val="WW8Num23z8"/>
    <w:qFormat/>
  </w:style>
  <w:style w:type="character" w:customStyle="1" w:styleId="WW8Num24z0">
    <w:name w:val="WW8Num24z0"/>
    <w:qFormat/>
    <w:rPr>
      <w:rFonts w:ascii="Symbol" w:hAnsi="Symbol" w:cs="Symbol"/>
    </w:rPr>
  </w:style>
  <w:style w:type="character" w:customStyle="1" w:styleId="WW8Num24z1">
    <w:name w:val="WW8Num24z1"/>
    <w:qFormat/>
    <w:rPr>
      <w:rFonts w:ascii="Courier New" w:hAnsi="Courier New" w:cs="Courier New"/>
    </w:rPr>
  </w:style>
  <w:style w:type="character" w:customStyle="1" w:styleId="WW8Num24z2">
    <w:name w:val="WW8Num24z2"/>
    <w:qFormat/>
    <w:rPr>
      <w:rFonts w:ascii="Wingdings" w:hAnsi="Wingdings" w:cs="Wingdings"/>
    </w:rPr>
  </w:style>
  <w:style w:type="character" w:customStyle="1" w:styleId="10">
    <w:name w:val="Заголовок 1 Знак"/>
    <w:qFormat/>
    <w:rPr>
      <w:rFonts w:ascii="Arial Armenian" w:hAnsi="Arial Armenian" w:cs="Arial Armenian"/>
      <w:sz w:val="28"/>
      <w:lang w:val="en-US" w:bidi="ar-SA"/>
    </w:rPr>
  </w:style>
  <w:style w:type="character" w:customStyle="1" w:styleId="30">
    <w:name w:val="Заголовок 3 Знак"/>
    <w:qFormat/>
    <w:rPr>
      <w:rFonts w:ascii="Arial LatArm" w:hAnsi="Arial LatArm" w:cs="Arial LatArm"/>
      <w:i/>
      <w:lang w:val="en-AU" w:bidi="ar-SA"/>
    </w:rPr>
  </w:style>
  <w:style w:type="character" w:customStyle="1" w:styleId="70">
    <w:name w:val="Заголовок 7 Знак"/>
    <w:qFormat/>
    <w:rPr>
      <w:rFonts w:ascii="Times Armenian" w:hAnsi="Times Armenian" w:cs="Times Armenian"/>
      <w:b/>
      <w:lang w:val="hy-AM" w:bidi="ar-SA"/>
    </w:rPr>
  </w:style>
  <w:style w:type="character" w:customStyle="1" w:styleId="80">
    <w:name w:val="Заголовок 8 Знак"/>
    <w:qFormat/>
    <w:rPr>
      <w:rFonts w:ascii="Times Armenian" w:hAnsi="Times Armenian" w:cs="Times Armenian"/>
      <w:i/>
      <w:lang w:val="nl-NL" w:bidi="ar-SA"/>
    </w:rPr>
  </w:style>
  <w:style w:type="character" w:customStyle="1" w:styleId="a3">
    <w:name w:val="Основной текст с отступом Знак"/>
    <w:qFormat/>
    <w:rPr>
      <w:rFonts w:ascii="Arial LatArm" w:hAnsi="Arial LatArm" w:cs="Arial LatArm"/>
      <w:i/>
      <w:lang w:val="en-AU" w:bidi="ar-SA"/>
    </w:rPr>
  </w:style>
  <w:style w:type="character" w:customStyle="1" w:styleId="a4">
    <w:name w:val="Нижний колонтитул Знак"/>
    <w:qFormat/>
    <w:rPr>
      <w:lang w:val="en-US" w:bidi="ar-SA"/>
    </w:rPr>
  </w:style>
  <w:style w:type="character" w:customStyle="1" w:styleId="a5">
    <w:name w:val="Текст выноски Знак"/>
    <w:qFormat/>
    <w:rPr>
      <w:rFonts w:ascii="Tahoma" w:hAnsi="Tahoma" w:cs="Tahoma"/>
      <w:sz w:val="16"/>
      <w:szCs w:val="16"/>
    </w:rPr>
  </w:style>
  <w:style w:type="character" w:styleId="a6">
    <w:name w:val="Hyperlink"/>
    <w:rPr>
      <w:color w:val="0000FF"/>
      <w:u w:val="single"/>
    </w:rPr>
  </w:style>
  <w:style w:type="character" w:customStyle="1" w:styleId="CharChar1">
    <w:name w:val="Char Char1"/>
    <w:qFormat/>
    <w:rPr>
      <w:rFonts w:ascii="Arial LatArm" w:hAnsi="Arial LatArm" w:cs="Arial LatArm"/>
      <w:i/>
      <w:lang w:val="en-AU" w:bidi="ar-SA"/>
    </w:rPr>
  </w:style>
  <w:style w:type="character" w:customStyle="1" w:styleId="a7">
    <w:name w:val="Основной текст Знак"/>
    <w:qFormat/>
    <w:rPr>
      <w:sz w:val="24"/>
      <w:szCs w:val="24"/>
      <w:lang w:val="en-US" w:bidi="ar-SA"/>
    </w:rPr>
  </w:style>
  <w:style w:type="character" w:customStyle="1" w:styleId="a8">
    <w:name w:val="Название Знак"/>
    <w:qFormat/>
    <w:rPr>
      <w:rFonts w:ascii="Arial Armenian" w:hAnsi="Arial Armenian" w:cs="Arial Armenian"/>
      <w:sz w:val="24"/>
      <w:lang w:val="en-US" w:bidi="ar-SA"/>
    </w:rPr>
  </w:style>
  <w:style w:type="character" w:styleId="a9">
    <w:name w:val="page number"/>
    <w:basedOn w:val="a0"/>
  </w:style>
  <w:style w:type="character" w:customStyle="1" w:styleId="normChar">
    <w:name w:val="norm Char"/>
    <w:qFormat/>
    <w:rPr>
      <w:rFonts w:ascii="Arial Armenian" w:hAnsi="Arial Armenian" w:cs="Arial Armenian"/>
      <w:sz w:val="22"/>
      <w:lang w:val="en-US" w:bidi="ar-SA"/>
    </w:rPr>
  </w:style>
  <w:style w:type="character" w:customStyle="1" w:styleId="CharCharChar">
    <w:name w:val="Char Char Char"/>
    <w:qFormat/>
    <w:rPr>
      <w:rFonts w:ascii="Arial LatArm" w:hAnsi="Arial LatArm" w:cs="Arial LatArm"/>
      <w:sz w:val="24"/>
    </w:rPr>
  </w:style>
  <w:style w:type="character" w:customStyle="1" w:styleId="StrongEmphasis">
    <w:name w:val="Strong Emphasis"/>
    <w:qFormat/>
    <w:rPr>
      <w:b/>
      <w:bCs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CharChar22">
    <w:name w:val="Char Char22"/>
    <w:qFormat/>
    <w:rPr>
      <w:rFonts w:ascii="Arial Armenian" w:hAnsi="Arial Armenian" w:cs="Arial Armenian"/>
      <w:sz w:val="28"/>
      <w:lang w:val="en-US"/>
    </w:rPr>
  </w:style>
  <w:style w:type="character" w:customStyle="1" w:styleId="20">
    <w:name w:val="Заголовок 2 Знак"/>
    <w:qFormat/>
    <w:rPr>
      <w:rFonts w:ascii="Arial LatArm" w:hAnsi="Arial LatArm" w:cs="Arial LatArm"/>
      <w:b/>
      <w:color w:val="0000FF"/>
      <w:lang w:val="en-US" w:bidi="ar-SA"/>
    </w:rPr>
  </w:style>
  <w:style w:type="character" w:customStyle="1" w:styleId="CharChar20">
    <w:name w:val="Char Char20"/>
    <w:qFormat/>
    <w:rPr>
      <w:rFonts w:ascii="Times LatArm" w:hAnsi="Times LatArm" w:cs="Times LatArm"/>
      <w:b/>
      <w:sz w:val="28"/>
      <w:lang w:val="en-US"/>
    </w:rPr>
  </w:style>
  <w:style w:type="character" w:customStyle="1" w:styleId="40">
    <w:name w:val="Заголовок 4 Знак"/>
    <w:qFormat/>
    <w:rPr>
      <w:rFonts w:ascii="Arial LatArm" w:hAnsi="Arial LatArm" w:cs="Arial LatArm"/>
      <w:i/>
      <w:sz w:val="18"/>
      <w:lang w:val="en-US" w:bidi="ar-SA"/>
    </w:rPr>
  </w:style>
  <w:style w:type="character" w:customStyle="1" w:styleId="50">
    <w:name w:val="Заголовок 5 Знак"/>
    <w:qFormat/>
    <w:rPr>
      <w:rFonts w:ascii="Arial LatArm" w:hAnsi="Arial LatArm" w:cs="Arial LatArm"/>
      <w:b/>
      <w:sz w:val="26"/>
      <w:lang w:val="en-US" w:bidi="ar-SA"/>
    </w:rPr>
  </w:style>
  <w:style w:type="character" w:customStyle="1" w:styleId="60">
    <w:name w:val="Заголовок 6 Знак"/>
    <w:qFormat/>
    <w:rPr>
      <w:rFonts w:ascii="Arial LatArm" w:hAnsi="Arial LatArm" w:cs="Arial LatArm"/>
      <w:b/>
      <w:color w:val="000000"/>
      <w:sz w:val="22"/>
      <w:lang w:val="en-US" w:bidi="ar-SA"/>
    </w:rPr>
  </w:style>
  <w:style w:type="character" w:customStyle="1" w:styleId="CharChar16">
    <w:name w:val="Char Char16"/>
    <w:qFormat/>
    <w:rPr>
      <w:rFonts w:ascii="Times Armenian" w:hAnsi="Times Armenian" w:cs="Times Armenian"/>
      <w:b/>
      <w:lang w:val="hy-AM"/>
    </w:rPr>
  </w:style>
  <w:style w:type="character" w:customStyle="1" w:styleId="CharChar15">
    <w:name w:val="Char Char15"/>
    <w:qFormat/>
    <w:rPr>
      <w:rFonts w:ascii="Times Armenian" w:hAnsi="Times Armenian" w:cs="Times Armenian"/>
      <w:i/>
      <w:lang w:val="nl-NL"/>
    </w:rPr>
  </w:style>
  <w:style w:type="character" w:customStyle="1" w:styleId="90">
    <w:name w:val="Заголовок 9 Знак"/>
    <w:qFormat/>
    <w:rPr>
      <w:rFonts w:ascii="Times Armenian" w:hAnsi="Times Armenian" w:cs="Times Armenian"/>
      <w:b/>
      <w:color w:val="000000"/>
      <w:sz w:val="22"/>
      <w:lang w:val="pt-BR" w:bidi="ar-SA"/>
    </w:rPr>
  </w:style>
  <w:style w:type="character" w:customStyle="1" w:styleId="CharChar13">
    <w:name w:val="Char Char13"/>
    <w:qFormat/>
    <w:rPr>
      <w:rFonts w:ascii="Arial Armenian" w:hAnsi="Arial Armenian" w:cs="Arial Armenian"/>
      <w:lang w:val="en-US"/>
    </w:rPr>
  </w:style>
  <w:style w:type="character" w:customStyle="1" w:styleId="21">
    <w:name w:val="Основной текст с отступом 2 Знак"/>
    <w:qFormat/>
    <w:rPr>
      <w:rFonts w:ascii="Baltica;Times New Roman" w:hAnsi="Baltica;Times New Roman" w:cs="Baltica;Times New Roman"/>
      <w:lang w:val="af-ZA" w:bidi="ar-SA"/>
    </w:rPr>
  </w:style>
  <w:style w:type="character" w:customStyle="1" w:styleId="22">
    <w:name w:val="Основной текст 2 Знак"/>
    <w:qFormat/>
    <w:rPr>
      <w:rFonts w:ascii="Arial LatArm" w:hAnsi="Arial LatArm" w:cs="Arial LatArm"/>
      <w:lang w:val="en-US" w:bidi="ar-SA"/>
    </w:rPr>
  </w:style>
  <w:style w:type="character" w:customStyle="1" w:styleId="aa">
    <w:name w:val="Верхний колонтитул Знак"/>
    <w:qFormat/>
    <w:rPr>
      <w:lang w:val="en-AU" w:bidi="ar-SA"/>
    </w:rPr>
  </w:style>
  <w:style w:type="character" w:customStyle="1" w:styleId="31">
    <w:name w:val="Основной текст 3 Знак"/>
    <w:qFormat/>
    <w:rPr>
      <w:rFonts w:ascii="Arial LatArm" w:hAnsi="Arial LatArm" w:cs="Arial LatArm"/>
      <w:lang w:val="en-US" w:bidi="ar-SA"/>
    </w:rPr>
  </w:style>
  <w:style w:type="character" w:styleId="ab">
    <w:name w:val="annotation reference"/>
    <w:qFormat/>
    <w:rPr>
      <w:sz w:val="16"/>
      <w:szCs w:val="16"/>
    </w:rPr>
  </w:style>
  <w:style w:type="character" w:customStyle="1" w:styleId="EndnoteCharacters">
    <w:name w:val="Endnote Characters"/>
    <w:qFormat/>
    <w:rPr>
      <w:vertAlign w:val="superscript"/>
    </w:rPr>
  </w:style>
  <w:style w:type="character" w:customStyle="1" w:styleId="CharChar23">
    <w:name w:val="Char Char23"/>
    <w:qFormat/>
    <w:rPr>
      <w:rFonts w:ascii="Arial Armenian" w:hAnsi="Arial Armenian" w:cs="Arial Armenian"/>
      <w:sz w:val="28"/>
      <w:lang w:val="en-US" w:bidi="ar-SA"/>
    </w:rPr>
  </w:style>
  <w:style w:type="character" w:customStyle="1" w:styleId="CharChar21">
    <w:name w:val="Char Char21"/>
    <w:qFormat/>
    <w:rPr>
      <w:rFonts w:ascii="Arial LatArm" w:hAnsi="Arial LatArm" w:cs="Arial LatArm"/>
      <w:b/>
      <w:color w:val="0000FF"/>
      <w:lang w:val="en-US" w:bidi="ar-SA"/>
    </w:rPr>
  </w:style>
  <w:style w:type="character" w:customStyle="1" w:styleId="CharChar25">
    <w:name w:val="Char Char25"/>
    <w:qFormat/>
    <w:rPr>
      <w:rFonts w:ascii="Arial Armenian" w:hAnsi="Arial Armenian" w:cs="Arial Armenian"/>
      <w:sz w:val="28"/>
      <w:lang w:val="en-US" w:bidi="ar-SA"/>
    </w:rPr>
  </w:style>
  <w:style w:type="character" w:customStyle="1" w:styleId="CharChar24">
    <w:name w:val="Char Char24"/>
    <w:qFormat/>
    <w:rPr>
      <w:rFonts w:ascii="Arial LatArm" w:hAnsi="Arial LatArm" w:cs="Arial LatArm"/>
      <w:b/>
      <w:color w:val="0000FF"/>
      <w:lang w:val="en-US" w:bidi="ar-SA"/>
    </w:rPr>
  </w:style>
  <w:style w:type="character" w:styleId="ac">
    <w:name w:val="FollowedHyperlink"/>
    <w:rPr>
      <w:color w:val="800080"/>
      <w:u w:val="single"/>
    </w:rPr>
  </w:style>
  <w:style w:type="character" w:customStyle="1" w:styleId="CharCharCharChar1">
    <w:name w:val="Char Char Char Char1"/>
    <w:qFormat/>
    <w:rPr>
      <w:rFonts w:ascii="Arial LatArm" w:hAnsi="Arial LatArm" w:cs="Arial LatArm"/>
      <w:sz w:val="24"/>
      <w:lang w:val="en-US" w:bidi="ar-SA"/>
    </w:rPr>
  </w:style>
  <w:style w:type="character" w:customStyle="1" w:styleId="ad">
    <w:name w:val="Текст сноски Знак"/>
    <w:qFormat/>
    <w:rPr>
      <w:rFonts w:ascii="Times Armenian" w:hAnsi="Times Armenian" w:cs="Times Armenian"/>
    </w:rPr>
  </w:style>
  <w:style w:type="character" w:customStyle="1" w:styleId="CharChar">
    <w:name w:val="Char Char"/>
    <w:qFormat/>
    <w:rPr>
      <w:lang w:val="en-US" w:bidi="ar-SA"/>
    </w:rPr>
  </w:style>
  <w:style w:type="character" w:customStyle="1" w:styleId="ae">
    <w:name w:val="Абзац списка Знак"/>
    <w:qFormat/>
    <w:rPr>
      <w:rFonts w:ascii="Times Armenian" w:hAnsi="Times Armenian" w:cs="Times Armenian"/>
      <w:sz w:val="24"/>
      <w:szCs w:val="24"/>
    </w:rPr>
  </w:style>
  <w:style w:type="character" w:styleId="af">
    <w:name w:val="Emphasis"/>
    <w:qFormat/>
    <w:rPr>
      <w:i/>
      <w:iCs/>
    </w:rPr>
  </w:style>
  <w:style w:type="character" w:customStyle="1" w:styleId="32">
    <w:name w:val="Основной текст с отступом 3 Знак"/>
    <w:qFormat/>
    <w:rPr>
      <w:rFonts w:ascii="Times Armenian" w:hAnsi="Times Armenian" w:cs="Times Armenian"/>
    </w:rPr>
  </w:style>
  <w:style w:type="character" w:customStyle="1" w:styleId="UnresolvedMention">
    <w:name w:val="Unresolved Mention"/>
    <w:qFormat/>
    <w:rPr>
      <w:color w:val="605E5C"/>
      <w:shd w:val="clear" w:color="auto" w:fill="E1DFDD"/>
    </w:rPr>
  </w:style>
  <w:style w:type="paragraph" w:customStyle="1" w:styleId="Heading">
    <w:name w:val="Heading"/>
    <w:basedOn w:val="a"/>
    <w:next w:val="af0"/>
    <w:qFormat/>
    <w:pPr>
      <w:jc w:val="center"/>
    </w:pPr>
    <w:rPr>
      <w:rFonts w:ascii="Arial Armenian" w:hAnsi="Arial Armenian" w:cs="Arial Armenian"/>
      <w:szCs w:val="20"/>
    </w:rPr>
  </w:style>
  <w:style w:type="paragraph" w:styleId="af0">
    <w:name w:val="Body Text"/>
    <w:basedOn w:val="a"/>
    <w:pPr>
      <w:spacing w:after="120"/>
    </w:pPr>
  </w:style>
  <w:style w:type="paragraph" w:styleId="af1">
    <w:name w:val="List"/>
    <w:basedOn w:val="af0"/>
    <w:rPr>
      <w:rFonts w:cs="Lohit Devanagari"/>
    </w:rPr>
  </w:style>
  <w:style w:type="paragraph" w:styleId="af2">
    <w:name w:val="caption"/>
    <w:basedOn w:val="a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f3">
    <w:name w:val="Body Text Indent"/>
    <w:basedOn w:val="a"/>
    <w:pPr>
      <w:spacing w:line="360" w:lineRule="auto"/>
      <w:ind w:firstLine="720"/>
      <w:jc w:val="both"/>
    </w:pPr>
    <w:rPr>
      <w:rFonts w:ascii="Arial LatArm" w:hAnsi="Arial LatArm" w:cs="Arial LatArm"/>
      <w:i/>
      <w:sz w:val="20"/>
      <w:szCs w:val="20"/>
      <w:lang w:val="en-AU"/>
    </w:rPr>
  </w:style>
  <w:style w:type="paragraph" w:customStyle="1" w:styleId="HeaderandFooter">
    <w:name w:val="Header and Footer"/>
    <w:basedOn w:val="a"/>
    <w:qFormat/>
    <w:pPr>
      <w:suppressLineNumbers/>
      <w:tabs>
        <w:tab w:val="center" w:pos="4986"/>
        <w:tab w:val="right" w:pos="9972"/>
      </w:tabs>
    </w:pPr>
  </w:style>
  <w:style w:type="paragraph" w:styleId="af4">
    <w:name w:val="footer"/>
    <w:basedOn w:val="a"/>
    <w:pPr>
      <w:tabs>
        <w:tab w:val="center" w:pos="4320"/>
        <w:tab w:val="right" w:pos="8640"/>
      </w:tabs>
    </w:pPr>
    <w:rPr>
      <w:sz w:val="20"/>
      <w:szCs w:val="20"/>
    </w:rPr>
  </w:style>
  <w:style w:type="paragraph" w:styleId="33">
    <w:name w:val="Body Text Indent 3"/>
    <w:basedOn w:val="a"/>
    <w:qFormat/>
    <w:pPr>
      <w:spacing w:line="360" w:lineRule="auto"/>
      <w:ind w:firstLine="567"/>
      <w:jc w:val="both"/>
    </w:pPr>
    <w:rPr>
      <w:rFonts w:ascii="Times Armenian" w:hAnsi="Times Armenian" w:cs="Times Armenian"/>
      <w:sz w:val="20"/>
      <w:szCs w:val="20"/>
    </w:rPr>
  </w:style>
  <w:style w:type="paragraph" w:styleId="23">
    <w:name w:val="Body Text 2"/>
    <w:basedOn w:val="a"/>
    <w:qFormat/>
    <w:pPr>
      <w:tabs>
        <w:tab w:val="left" w:pos="720"/>
      </w:tabs>
      <w:spacing w:line="360" w:lineRule="auto"/>
    </w:pPr>
    <w:rPr>
      <w:rFonts w:ascii="Arial LatArm" w:hAnsi="Arial LatArm" w:cs="Arial LatArm"/>
      <w:sz w:val="20"/>
      <w:szCs w:val="20"/>
    </w:rPr>
  </w:style>
  <w:style w:type="paragraph" w:styleId="24">
    <w:name w:val="Body Text Indent 2"/>
    <w:basedOn w:val="a"/>
    <w:qFormat/>
    <w:pPr>
      <w:spacing w:line="360" w:lineRule="auto"/>
      <w:ind w:firstLine="540"/>
      <w:jc w:val="both"/>
    </w:pPr>
    <w:rPr>
      <w:rFonts w:ascii="Baltica;Times New Roman" w:hAnsi="Baltica;Times New Roman" w:cs="Baltica;Times New Roman"/>
      <w:sz w:val="20"/>
      <w:szCs w:val="20"/>
      <w:lang w:val="af-ZA"/>
    </w:rPr>
  </w:style>
  <w:style w:type="paragraph" w:customStyle="1" w:styleId="Char">
    <w:name w:val="Char"/>
    <w:basedOn w:val="a"/>
    <w:qFormat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qFormat/>
    <w:pPr>
      <w:autoSpaceDE w:val="0"/>
    </w:pPr>
    <w:rPr>
      <w:rFonts w:ascii="Arial Unicode" w:eastAsia="Times New Roman" w:hAnsi="Arial Unicode" w:cs="Arial Unicode"/>
      <w:color w:val="000000"/>
      <w:lang w:val="ru-RU" w:bidi="ar-SA"/>
    </w:rPr>
  </w:style>
  <w:style w:type="paragraph" w:styleId="af5">
    <w:name w:val="Balloon Text"/>
    <w:basedOn w:val="a"/>
    <w:qFormat/>
    <w:rPr>
      <w:rFonts w:ascii="Tahoma" w:hAnsi="Tahoma" w:cs="Tahoma"/>
      <w:sz w:val="16"/>
      <w:szCs w:val="16"/>
    </w:rPr>
  </w:style>
  <w:style w:type="paragraph" w:styleId="11">
    <w:name w:val="index 1"/>
    <w:basedOn w:val="a"/>
    <w:qFormat/>
    <w:pPr>
      <w:spacing w:line="100" w:lineRule="atLeast"/>
      <w:ind w:left="240" w:hanging="240"/>
    </w:pPr>
    <w:rPr>
      <w:rFonts w:ascii="Times Armenian" w:hAnsi="Times Armenian" w:cs="Times Armenian"/>
      <w:kern w:val="2"/>
      <w:sz w:val="16"/>
      <w:szCs w:val="16"/>
    </w:rPr>
  </w:style>
  <w:style w:type="paragraph" w:styleId="af6">
    <w:name w:val="index heading"/>
    <w:basedOn w:val="a"/>
    <w:qFormat/>
    <w:pPr>
      <w:spacing w:line="100" w:lineRule="atLeast"/>
    </w:pPr>
    <w:rPr>
      <w:kern w:val="2"/>
      <w:sz w:val="20"/>
      <w:szCs w:val="20"/>
      <w:lang w:val="en-AU"/>
    </w:rPr>
  </w:style>
  <w:style w:type="paragraph" w:styleId="af7">
    <w:name w:val="header"/>
    <w:basedOn w:val="a"/>
    <w:pPr>
      <w:tabs>
        <w:tab w:val="center" w:pos="4153"/>
        <w:tab w:val="right" w:pos="8306"/>
      </w:tabs>
    </w:pPr>
    <w:rPr>
      <w:sz w:val="20"/>
      <w:szCs w:val="20"/>
      <w:lang w:val="en-AU"/>
    </w:rPr>
  </w:style>
  <w:style w:type="paragraph" w:styleId="34">
    <w:name w:val="Body Text 3"/>
    <w:basedOn w:val="a"/>
    <w:qFormat/>
    <w:pPr>
      <w:jc w:val="both"/>
    </w:pPr>
    <w:rPr>
      <w:rFonts w:ascii="Arial LatArm" w:hAnsi="Arial LatArm" w:cs="Arial LatArm"/>
      <w:sz w:val="20"/>
      <w:szCs w:val="20"/>
    </w:rPr>
  </w:style>
  <w:style w:type="paragraph" w:styleId="af8">
    <w:name w:val="footnote text"/>
    <w:basedOn w:val="a"/>
    <w:rPr>
      <w:rFonts w:ascii="Times Armenian" w:hAnsi="Times Armenian" w:cs="Times Armenian"/>
      <w:sz w:val="20"/>
      <w:szCs w:val="20"/>
    </w:rPr>
  </w:style>
  <w:style w:type="paragraph" w:customStyle="1" w:styleId="CharCharCharCharCharCharCharCharCharCharCharChar">
    <w:name w:val="Char Char Char Char Char Char Char Char Char Char Char Char"/>
    <w:basedOn w:val="a"/>
    <w:qFormat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qFormat/>
    <w:pPr>
      <w:spacing w:line="480" w:lineRule="auto"/>
      <w:ind w:firstLine="709"/>
      <w:jc w:val="both"/>
    </w:pPr>
    <w:rPr>
      <w:rFonts w:ascii="Arial Armenian" w:hAnsi="Arial Armenian" w:cs="Arial Armenian"/>
      <w:sz w:val="22"/>
      <w:szCs w:val="20"/>
    </w:rPr>
  </w:style>
  <w:style w:type="paragraph" w:styleId="af9">
    <w:name w:val="Normal (Web)"/>
    <w:basedOn w:val="a"/>
    <w:qFormat/>
    <w:pPr>
      <w:spacing w:before="280" w:after="280"/>
    </w:pPr>
  </w:style>
  <w:style w:type="paragraph" w:styleId="afa">
    <w:name w:val="annotation text"/>
    <w:basedOn w:val="a"/>
    <w:qFormat/>
    <w:rPr>
      <w:rFonts w:ascii="Times Armenian" w:hAnsi="Times Armenian" w:cs="Times Armenian"/>
      <w:sz w:val="20"/>
      <w:szCs w:val="20"/>
    </w:rPr>
  </w:style>
  <w:style w:type="paragraph" w:styleId="afb">
    <w:name w:val="annotation subject"/>
    <w:basedOn w:val="afa"/>
    <w:next w:val="afa"/>
    <w:qFormat/>
    <w:rPr>
      <w:b/>
      <w:bCs/>
    </w:rPr>
  </w:style>
  <w:style w:type="paragraph" w:styleId="afc">
    <w:name w:val="endnote text"/>
    <w:basedOn w:val="a"/>
    <w:rPr>
      <w:rFonts w:ascii="Times Armenian" w:hAnsi="Times Armenian" w:cs="Times Armenian"/>
      <w:sz w:val="20"/>
      <w:szCs w:val="20"/>
    </w:rPr>
  </w:style>
  <w:style w:type="paragraph" w:styleId="afd">
    <w:name w:val="Document Map"/>
    <w:basedOn w:val="a"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fe">
    <w:name w:val="Revision"/>
    <w:qFormat/>
    <w:rPr>
      <w:rFonts w:ascii="Times Armenian" w:eastAsia="Times New Roman" w:hAnsi="Times Armenian" w:cs="Times Armenian"/>
      <w:szCs w:val="20"/>
      <w:lang w:bidi="ar-SA"/>
    </w:rPr>
  </w:style>
  <w:style w:type="paragraph" w:customStyle="1" w:styleId="Char1">
    <w:name w:val="Char1"/>
    <w:basedOn w:val="a"/>
    <w:qFormat/>
    <w:pPr>
      <w:spacing w:after="160" w:line="240" w:lineRule="exact"/>
    </w:pPr>
    <w:rPr>
      <w:rFonts w:ascii="Verdana" w:hAnsi="Verdana" w:cs="Verdana"/>
      <w:sz w:val="20"/>
      <w:szCs w:val="20"/>
    </w:rPr>
  </w:style>
  <w:style w:type="paragraph" w:customStyle="1" w:styleId="Style2">
    <w:name w:val="Style2"/>
    <w:basedOn w:val="a"/>
    <w:qFormat/>
    <w:pPr>
      <w:jc w:val="center"/>
    </w:pPr>
    <w:rPr>
      <w:rFonts w:ascii="Arial Armenian" w:hAnsi="Arial Armenian" w:cs="Arial Armenian"/>
      <w:w w:val="90"/>
      <w:sz w:val="22"/>
      <w:szCs w:val="20"/>
    </w:rPr>
  </w:style>
  <w:style w:type="paragraph" w:styleId="aff">
    <w:name w:val="List Paragraph"/>
    <w:basedOn w:val="a"/>
    <w:qFormat/>
    <w:pPr>
      <w:ind w:left="720"/>
    </w:pPr>
    <w:rPr>
      <w:rFonts w:ascii="Times Armenian" w:hAnsi="Times Armenian" w:cs="Times Armenian"/>
    </w:rPr>
  </w:style>
  <w:style w:type="paragraph" w:styleId="aff0">
    <w:name w:val="Block Text"/>
    <w:basedOn w:val="a"/>
    <w:qFormat/>
    <w:pPr>
      <w:overflowPunct w:val="0"/>
      <w:autoSpaceDE w:val="0"/>
      <w:ind w:left="4500" w:right="98"/>
      <w:jc w:val="right"/>
      <w:textAlignment w:val="baseline"/>
    </w:pPr>
    <w:rPr>
      <w:rFonts w:ascii="Arial Armenian" w:hAnsi="Arial Armenian" w:cs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qFormat/>
    <w:pPr>
      <w:autoSpaceDE w:val="0"/>
    </w:pPr>
    <w:rPr>
      <w:rFonts w:ascii="Times Armenian" w:hAnsi="Times Armenian" w:cs="Times Armenian"/>
      <w:lang w:val="ru-RU"/>
    </w:rPr>
  </w:style>
  <w:style w:type="paragraph" w:customStyle="1" w:styleId="Normal2">
    <w:name w:val="Normal+2"/>
    <w:basedOn w:val="a"/>
    <w:next w:val="a"/>
    <w:qFormat/>
    <w:pPr>
      <w:autoSpaceDE w:val="0"/>
    </w:pPr>
    <w:rPr>
      <w:rFonts w:ascii="Times Armenian" w:hAnsi="Times Armenian" w:cs="Times Armenian"/>
      <w:lang w:val="ru-RU"/>
    </w:rPr>
  </w:style>
  <w:style w:type="paragraph" w:customStyle="1" w:styleId="CharCharCharChar">
    <w:name w:val="Знак Знак Знак Char Char Char Char Знак Знак Знак"/>
    <w:basedOn w:val="a"/>
    <w:qFormat/>
    <w:pPr>
      <w:widowControl w:val="0"/>
      <w:bidi/>
      <w:spacing w:after="160" w:line="240" w:lineRule="exact"/>
    </w:pPr>
    <w:rPr>
      <w:sz w:val="20"/>
      <w:szCs w:val="20"/>
      <w:lang w:val="en-GB" w:bidi="he-IL"/>
    </w:rPr>
  </w:style>
  <w:style w:type="paragraph" w:customStyle="1" w:styleId="xl63">
    <w:name w:val="xl63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qFormat/>
    <w:pPr>
      <w:pBdr>
        <w:top w:val="single" w:sz="4" w:space="0" w:color="000000"/>
        <w:bottom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qFormat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qFormat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qFormat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qFormat/>
    <w:pPr>
      <w:spacing w:before="280" w:after="280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qFormat/>
    <w:pPr>
      <w:spacing w:before="280" w:after="280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qFormat/>
    <w:pPr>
      <w:spacing w:before="280" w:after="280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qFormat/>
    <w:pPr>
      <w:spacing w:before="280" w:after="280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qFormat/>
    <w:pPr>
      <w:spacing w:before="280" w:after="280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qFormat/>
    <w:pPr>
      <w:spacing w:before="280" w:after="280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qFormat/>
    <w:pPr>
      <w:spacing w:before="280" w:after="280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qFormat/>
    <w:pPr>
      <w:spacing w:before="280" w:after="280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qFormat/>
    <w:pPr>
      <w:spacing w:before="280" w:after="280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qFormat/>
    <w:pPr>
      <w:pBdr>
        <w:top w:val="single" w:sz="4" w:space="0" w:color="000000"/>
        <w:bottom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qFormat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qFormat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Char3CharCharChar">
    <w:name w:val="Char3 Char Char Char"/>
    <w:basedOn w:val="a"/>
    <w:next w:val="a"/>
    <w:qFormat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paragraph" w:styleId="aff1">
    <w:name w:val="No Spacing"/>
    <w:qFormat/>
    <w:rPr>
      <w:rFonts w:ascii="Calibri" w:eastAsia="Times New Roman" w:hAnsi="Calibri" w:cs="Calibri"/>
      <w:sz w:val="22"/>
      <w:szCs w:val="22"/>
      <w:lang w:bidi="ar-SA"/>
    </w:rPr>
  </w:style>
  <w:style w:type="paragraph" w:customStyle="1" w:styleId="TableContents">
    <w:name w:val="Table Contents"/>
    <w:basedOn w:val="a"/>
    <w:qFormat/>
    <w:pPr>
      <w:widowControl w:val="0"/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1229</TotalTime>
  <Pages>1</Pages>
  <Words>149</Words>
  <Characters>853</Characters>
  <Application>Microsoft Office Word</Application>
  <DocSecurity>0</DocSecurity>
  <Lines>7</Lines>
  <Paragraphs>1</Paragraphs>
  <ScaleCrop>false</ScaleCrop>
  <Company>SPecialiST RePack</Company>
  <LinksUpToDate>false</LinksUpToDate>
  <CharactersWithSpaces>1001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Masis-Hamaynq</cp:lastModifiedBy>
  <cp:revision>8</cp:revision>
  <dcterms:created xsi:type="dcterms:W3CDTF">2023-06-19T10:58:00Z</dcterms:created>
  <dcterms:modified xsi:type="dcterms:W3CDTF">2025-09-23T11:11:00Z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2019-10-28T04:41:00Z</dcterms:created>
  <dc:creator>H.Avetisyan</dc:creator>
  <dc:description/>
  <cp:keywords> </cp:keywords>
  <dc:language>en-US</dc:language>
  <cp:lastModifiedBy>Masis-Hamaynq</cp:lastModifiedBy>
  <cp:lastPrinted>2022-11-18T12:29:00Z</cp:lastPrinted>
  <dcterms:modified xsi:type="dcterms:W3CDTF">2023-06-19T10:55:00Z</dcterms:modified>
  <cp:revision>354</cp:revision>
  <dc:subject/>
  <dc:title/>
</cp:coreProperties>
</file>